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46" w:rsidRPr="009D7008" w:rsidRDefault="00D10BC2" w:rsidP="00772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008">
        <w:rPr>
          <w:rFonts w:ascii="Times New Roman" w:hAnsi="Times New Roman" w:cs="Times New Roman"/>
          <w:b/>
          <w:sz w:val="28"/>
          <w:szCs w:val="28"/>
        </w:rPr>
        <w:t>Опись кабинета биологии</w:t>
      </w:r>
    </w:p>
    <w:tbl>
      <w:tblPr>
        <w:tblW w:w="12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1511"/>
        <w:gridCol w:w="747"/>
        <w:gridCol w:w="7"/>
      </w:tblGrid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Наименование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К-во</w:t>
            </w:r>
          </w:p>
        </w:tc>
      </w:tr>
      <w:tr w:rsidR="009D7008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ind w:left="260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Лабораторное оборудование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Микроскоп школьный с подсветкой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2pt"/>
                <w:rFonts w:eastAsiaTheme="minorHAnsi"/>
                <w:sz w:val="28"/>
                <w:szCs w:val="28"/>
              </w:rPr>
              <w:t>15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Микроскоп для преподавателя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BB7F19" w:rsidP="009D7008">
            <w:pPr>
              <w:spacing w:after="0" w:line="240" w:lineRule="auto"/>
              <w:rPr>
                <w:rStyle w:val="275pt2pt"/>
                <w:rFonts w:eastAsiaTheme="minorHAnsi"/>
                <w:sz w:val="28"/>
                <w:szCs w:val="28"/>
              </w:rPr>
            </w:pPr>
            <w:r>
              <w:rPr>
                <w:rStyle w:val="275pt2pt"/>
                <w:rFonts w:eastAsiaTheme="minorHAnsi"/>
                <w:sz w:val="28"/>
                <w:szCs w:val="28"/>
              </w:rPr>
              <w:t>1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 xml:space="preserve">Набор для </w:t>
            </w:r>
            <w:proofErr w:type="spellStart"/>
            <w:r w:rsidRPr="00D10BC2">
              <w:rPr>
                <w:rStyle w:val="21"/>
                <w:rFonts w:eastAsiaTheme="minorHAnsi"/>
              </w:rPr>
              <w:t>микроскопироваиия</w:t>
            </w:r>
            <w:proofErr w:type="spellEnd"/>
            <w:r w:rsidRPr="00D10BC2">
              <w:rPr>
                <w:rStyle w:val="21"/>
                <w:rFonts w:eastAsiaTheme="minorHAnsi"/>
              </w:rPr>
              <w:t xml:space="preserve"> по биологии (лоток)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0pt"/>
                <w:rFonts w:eastAsiaTheme="minorHAnsi"/>
                <w:sz w:val="28"/>
                <w:szCs w:val="28"/>
              </w:rPr>
              <w:t>15</w:t>
            </w:r>
          </w:p>
        </w:tc>
      </w:tr>
      <w:tr w:rsidR="009D7008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ind w:left="310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Влажные препараты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"Беззубка"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</w:t>
            </w:r>
            <w:r>
              <w:rPr>
                <w:rStyle w:val="21"/>
                <w:rFonts w:eastAsiaTheme="minorHAnsi"/>
              </w:rPr>
              <w:t>лажный п</w:t>
            </w:r>
            <w:r w:rsidR="00B208CC">
              <w:rPr>
                <w:rStyle w:val="21"/>
                <w:rFonts w:eastAsiaTheme="minorHAnsi"/>
              </w:rPr>
              <w:t>репарат "Вн</w:t>
            </w:r>
            <w:r>
              <w:rPr>
                <w:rStyle w:val="21"/>
                <w:rFonts w:eastAsiaTheme="minorHAnsi"/>
              </w:rPr>
              <w:t>утр</w:t>
            </w:r>
            <w:r w:rsidR="00B208CC">
              <w:rPr>
                <w:rStyle w:val="21"/>
                <w:rFonts w:eastAsiaTheme="minorHAnsi"/>
              </w:rPr>
              <w:t>е</w:t>
            </w:r>
            <w:r>
              <w:rPr>
                <w:rStyle w:val="21"/>
                <w:rFonts w:eastAsiaTheme="minorHAnsi"/>
              </w:rPr>
              <w:t>ннее строение брюхон</w:t>
            </w:r>
            <w:r w:rsidRPr="00D10BC2">
              <w:rPr>
                <w:rStyle w:val="21"/>
                <w:rFonts w:eastAsiaTheme="minorHAnsi"/>
              </w:rPr>
              <w:t>огого моллюска"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"Внутреннее строение крысы"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"Внутреннее строение лягушки"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"Корень бобового растения с клубеньками"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9D7008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9D7008" w:rsidRPr="00EC57AF" w:rsidRDefault="009D7008" w:rsidP="009D7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"Нереида"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9D7008" w:rsidRPr="00D10BC2" w:rsidRDefault="009D7008" w:rsidP="009D7008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</w:t>
            </w:r>
            <w:r>
              <w:rPr>
                <w:rStyle w:val="21"/>
                <w:rFonts w:eastAsiaTheme="minorHAnsi"/>
              </w:rPr>
              <w:t>Паук-крестовик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75pt0pt"/>
                <w:rFonts w:eastAsiaTheme="minorHAnsi"/>
                <w:sz w:val="28"/>
                <w:szCs w:val="28"/>
              </w:rPr>
            </w:pPr>
            <w:r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"Сцифомедуза"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</w:t>
            </w:r>
            <w:r>
              <w:rPr>
                <w:rStyle w:val="21"/>
                <w:rFonts w:eastAsiaTheme="minorHAnsi"/>
              </w:rPr>
              <w:t>Дождевой червь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CD20D7">
            <w:pPr>
              <w:spacing w:after="0" w:line="240" w:lineRule="auto"/>
              <w:rPr>
                <w:rStyle w:val="275pt0pt"/>
                <w:rFonts w:eastAsiaTheme="minorHAnsi"/>
                <w:sz w:val="28"/>
                <w:szCs w:val="28"/>
              </w:rPr>
            </w:pPr>
            <w:r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</w:t>
            </w:r>
            <w:r>
              <w:rPr>
                <w:rStyle w:val="21"/>
                <w:rFonts w:eastAsiaTheme="minorHAnsi"/>
              </w:rPr>
              <w:t>Внутреннее строение жука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CD20D7">
            <w:pPr>
              <w:spacing w:after="0" w:line="240" w:lineRule="auto"/>
              <w:rPr>
                <w:rStyle w:val="275pt0pt"/>
                <w:rFonts w:eastAsiaTheme="minorHAnsi"/>
                <w:sz w:val="28"/>
                <w:szCs w:val="28"/>
              </w:rPr>
            </w:pPr>
            <w:r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</w:t>
            </w:r>
            <w:r>
              <w:rPr>
                <w:rStyle w:val="21"/>
                <w:rFonts w:eastAsiaTheme="minorHAnsi"/>
              </w:rPr>
              <w:t>Внутреннее строение кролика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CD20D7">
            <w:pPr>
              <w:spacing w:after="0" w:line="240" w:lineRule="auto"/>
              <w:rPr>
                <w:rStyle w:val="275pt0pt"/>
                <w:rFonts w:eastAsiaTheme="minorHAnsi"/>
                <w:sz w:val="28"/>
                <w:szCs w:val="28"/>
              </w:rPr>
            </w:pPr>
            <w:r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</w:t>
            </w:r>
            <w:r>
              <w:rPr>
                <w:rStyle w:val="21"/>
                <w:rFonts w:eastAsiaTheme="minorHAnsi"/>
              </w:rPr>
              <w:t>Внутренне строение рыбы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CD20D7">
            <w:pPr>
              <w:spacing w:after="0" w:line="240" w:lineRule="auto"/>
              <w:rPr>
                <w:rStyle w:val="275pt0pt"/>
                <w:rFonts w:eastAsiaTheme="minorHAnsi"/>
                <w:sz w:val="28"/>
                <w:szCs w:val="28"/>
              </w:rPr>
            </w:pPr>
            <w:r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</w:t>
            </w:r>
            <w:r>
              <w:rPr>
                <w:rStyle w:val="21"/>
                <w:rFonts w:eastAsiaTheme="minorHAnsi"/>
              </w:rPr>
              <w:t>Внутреннее строение собаки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CD20D7">
            <w:pPr>
              <w:spacing w:after="0" w:line="240" w:lineRule="auto"/>
              <w:rPr>
                <w:rStyle w:val="275pt0pt"/>
                <w:rFonts w:eastAsiaTheme="minorHAnsi"/>
                <w:sz w:val="28"/>
                <w:szCs w:val="28"/>
              </w:rPr>
            </w:pPr>
            <w:r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</w:t>
            </w:r>
            <w:r>
              <w:rPr>
                <w:rStyle w:val="21"/>
                <w:rFonts w:eastAsiaTheme="minorHAnsi"/>
              </w:rPr>
              <w:t>Ящерицы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CD20D7">
            <w:pPr>
              <w:spacing w:after="0" w:line="240" w:lineRule="auto"/>
              <w:rPr>
                <w:rStyle w:val="275pt0pt"/>
                <w:rFonts w:eastAsiaTheme="minorHAnsi"/>
                <w:sz w:val="28"/>
                <w:szCs w:val="28"/>
              </w:rPr>
            </w:pPr>
            <w:r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Влажный препарат "</w:t>
            </w:r>
            <w:r>
              <w:rPr>
                <w:rStyle w:val="21"/>
                <w:rFonts w:eastAsiaTheme="minorHAnsi"/>
              </w:rPr>
              <w:t>Желудок жвачного животного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CD20D7">
            <w:pPr>
              <w:spacing w:after="0" w:line="240" w:lineRule="auto"/>
              <w:rPr>
                <w:rStyle w:val="275pt0pt"/>
                <w:rFonts w:eastAsiaTheme="minorHAnsi"/>
                <w:sz w:val="28"/>
                <w:szCs w:val="28"/>
              </w:rPr>
            </w:pPr>
            <w:r>
              <w:rPr>
                <w:rStyle w:val="275pt0pt"/>
                <w:rFonts w:eastAsiaTheme="minorHAnsi"/>
                <w:sz w:val="28"/>
                <w:szCs w:val="28"/>
              </w:rPr>
              <w:t>1</w:t>
            </w:r>
          </w:p>
        </w:tc>
      </w:tr>
      <w:tr w:rsidR="00CD20D7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ind w:left="382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Гербарии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Гербарий "Деревья и кустарники"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Гербарий "Дикорастущие растения"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Гербарий "Лекарственные растения"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Гербарий "Морфология растений"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Гербарий "Основные группы растений"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Гербарий "Сельскохозяйственные растения"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21715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21715C" w:rsidRPr="00EC57AF" w:rsidRDefault="0021715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21715C" w:rsidRPr="00D10BC2" w:rsidRDefault="0021715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Растительные сообщества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21715C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21715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21715C" w:rsidRPr="00EC57AF" w:rsidRDefault="0021715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21715C" w:rsidRDefault="0021715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Сельскохозяйственные растения России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21715C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ind w:left="372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Коллекции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Коллекция "Обитатели морского дна"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Коллекция "Плоды сельскохозяйственных растений"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Коллекция "Раковины моллюсков"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Коллекция "Семена и плоды"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Коллекция "Шишки, плоды, семена деревьев и кустарников"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A479BA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A479BA" w:rsidRPr="00EC57AF" w:rsidRDefault="00A479BA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A479BA" w:rsidRPr="00D10BC2" w:rsidRDefault="00A479BA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Коллекция "</w:t>
            </w:r>
            <w:r>
              <w:rPr>
                <w:rStyle w:val="21"/>
                <w:rFonts w:eastAsiaTheme="minorHAnsi"/>
              </w:rPr>
              <w:t xml:space="preserve">Пшеница и продукты </w:t>
            </w:r>
            <w:proofErr w:type="spellStart"/>
            <w:r>
              <w:rPr>
                <w:rStyle w:val="21"/>
                <w:rFonts w:eastAsiaTheme="minorHAnsi"/>
              </w:rPr>
              <w:t>перерработки</w:t>
            </w:r>
            <w:proofErr w:type="spellEnd"/>
            <w:r>
              <w:rPr>
                <w:rStyle w:val="21"/>
                <w:rFonts w:eastAsiaTheme="minorHAnsi"/>
              </w:rPr>
              <w:t xml:space="preserve">» 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A479BA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479BA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A479BA" w:rsidRPr="00EC57AF" w:rsidRDefault="00A479BA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A479BA" w:rsidRPr="00D10BC2" w:rsidRDefault="00A479BA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Коллекция "</w:t>
            </w:r>
            <w:r>
              <w:rPr>
                <w:rStyle w:val="21"/>
                <w:rFonts w:eastAsiaTheme="minorHAnsi"/>
              </w:rPr>
              <w:t>Семена и плоды»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A479BA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479BA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A479BA" w:rsidRPr="00EC57AF" w:rsidRDefault="00A479BA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A479BA" w:rsidRPr="00D10BC2" w:rsidRDefault="00A479BA" w:rsidP="00A479BA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Комплект модульных динамических транспарантов «корень, стебель, лист»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A479BA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ind w:left="328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Микропрепараты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К</w:t>
            </w:r>
            <w:r>
              <w:rPr>
                <w:rStyle w:val="21"/>
                <w:rFonts w:eastAsiaTheme="minorHAnsi"/>
              </w:rPr>
              <w:t>омплект микроп</w:t>
            </w:r>
            <w:r w:rsidRPr="00D10BC2">
              <w:rPr>
                <w:rStyle w:val="21"/>
                <w:rFonts w:eastAsiaTheme="minorHAnsi"/>
              </w:rPr>
              <w:t>репаратов "Анатомия" (базовый уровень)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Комплект микропрепаратов "Ботаника 1" (базовый уровень)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Комплект микропрепаратов "Общая биология" (базовый уровень)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ind w:left="390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Муляжи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Набор муляжей "Дикая форма и культурные сорта томатов"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Набор муляжей "Дикая форма и культурные сорта яблони"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Набор муляжей "Корнеплоды и плоды"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Набор муляжей грибов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Набор муляжей овощей (большой)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Набор муляжей фруктов (большой)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A479BA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A479BA" w:rsidRPr="00EC57AF" w:rsidRDefault="00A479BA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A479BA" w:rsidRPr="00D10BC2" w:rsidRDefault="00A479BA" w:rsidP="00A479BA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 xml:space="preserve">Набор муляжей </w:t>
            </w:r>
            <w:r>
              <w:rPr>
                <w:rStyle w:val="21"/>
                <w:rFonts w:eastAsiaTheme="minorHAnsi"/>
              </w:rPr>
              <w:t>«Ф</w:t>
            </w:r>
            <w:r w:rsidRPr="00D10BC2">
              <w:rPr>
                <w:rStyle w:val="21"/>
                <w:rFonts w:eastAsiaTheme="minorHAnsi"/>
              </w:rPr>
              <w:t xml:space="preserve">руктов </w:t>
            </w:r>
            <w:r>
              <w:rPr>
                <w:rStyle w:val="21"/>
                <w:rFonts w:eastAsiaTheme="minorHAnsi"/>
              </w:rPr>
              <w:t>с виноградом»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A479BA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«Абрикосы»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«Апельсины»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«Ассорти»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«Баклажаны»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«Виноград»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«Лимоны»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Ветка </w:t>
            </w:r>
            <w:bookmarkStart w:id="0" w:name="_GoBack"/>
            <w:bookmarkEnd w:id="0"/>
            <w:r>
              <w:rPr>
                <w:rStyle w:val="21"/>
                <w:rFonts w:eastAsiaTheme="minorHAnsi"/>
              </w:rPr>
              <w:t>муляжей «Мандарины»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«Огурцы»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«Персики»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«Помидоры»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«Сливы»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«Яблоки»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Ветка муляжей «Груши»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479BA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A479BA" w:rsidRPr="00EC57AF" w:rsidRDefault="00A479BA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A479BA" w:rsidRDefault="00A479BA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Муляж «Связка чеснока»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A479BA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479BA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A479BA" w:rsidRPr="00EC57AF" w:rsidRDefault="00A479BA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A479BA" w:rsidRDefault="00A479BA" w:rsidP="00A479BA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Муляж «Связка лука»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A479BA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ind w:left="294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Динамические пособия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Модель-аппликац</w:t>
            </w:r>
            <w:r>
              <w:rPr>
                <w:rStyle w:val="21"/>
                <w:rFonts w:eastAsiaTheme="minorHAnsi"/>
              </w:rPr>
              <w:t>ия "</w:t>
            </w:r>
            <w:proofErr w:type="spellStart"/>
            <w:r>
              <w:rPr>
                <w:rStyle w:val="21"/>
                <w:rFonts w:eastAsiaTheme="minorHAnsi"/>
              </w:rPr>
              <w:t>Агроцеп</w:t>
            </w:r>
            <w:r w:rsidRPr="00D10BC2">
              <w:rPr>
                <w:rStyle w:val="21"/>
                <w:rFonts w:eastAsiaTheme="minorHAnsi"/>
              </w:rPr>
              <w:t>оз</w:t>
            </w:r>
            <w:proofErr w:type="spellEnd"/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 "Гаметогенез у животных"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Модель-апплика</w:t>
            </w:r>
            <w:r>
              <w:rPr>
                <w:rStyle w:val="21"/>
                <w:rFonts w:eastAsiaTheme="minorHAnsi"/>
              </w:rPr>
              <w:t>ция "Генеалогический метод антропоген</w:t>
            </w:r>
            <w:r w:rsidRPr="00D10BC2">
              <w:rPr>
                <w:rStyle w:val="21"/>
                <w:rFonts w:eastAsiaTheme="minorHAnsi"/>
              </w:rPr>
              <w:t>етики"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 "</w:t>
            </w:r>
            <w:proofErr w:type="spellStart"/>
            <w:r w:rsidRPr="00D10BC2">
              <w:rPr>
                <w:rStyle w:val="21"/>
                <w:rFonts w:eastAsiaTheme="minorHAnsi"/>
              </w:rPr>
              <w:t>Геиетика</w:t>
            </w:r>
            <w:proofErr w:type="spellEnd"/>
            <w:r w:rsidRPr="00D10BC2">
              <w:rPr>
                <w:rStyle w:val="21"/>
                <w:rFonts w:eastAsiaTheme="minorHAnsi"/>
              </w:rPr>
              <w:t xml:space="preserve"> групп крови"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 "Деление клетки. Митоз и мейоз"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Модель-ап</w:t>
            </w:r>
            <w:r w:rsidRPr="00D10BC2">
              <w:rPr>
                <w:rStyle w:val="21"/>
                <w:rFonts w:eastAsiaTheme="minorHAnsi"/>
              </w:rPr>
              <w:t>пликация "</w:t>
            </w:r>
            <w:proofErr w:type="spellStart"/>
            <w:r w:rsidRPr="00D10BC2">
              <w:rPr>
                <w:rStyle w:val="21"/>
                <w:rFonts w:eastAsiaTheme="minorHAnsi"/>
              </w:rPr>
              <w:t>Дигибридное</w:t>
            </w:r>
            <w:proofErr w:type="spellEnd"/>
            <w:r w:rsidRPr="00D10BC2">
              <w:rPr>
                <w:rStyle w:val="21"/>
                <w:rFonts w:eastAsiaTheme="minorHAnsi"/>
              </w:rPr>
              <w:t xml:space="preserve"> скрещивание"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 "Классификация растений и животных"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 "Моногибридное скрещивание"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Модель-апп</w:t>
            </w:r>
            <w:r w:rsidRPr="00D10BC2">
              <w:rPr>
                <w:rStyle w:val="21"/>
                <w:rFonts w:eastAsiaTheme="minorHAnsi"/>
              </w:rPr>
              <w:t>ликация "Наследование резус-фактора"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Модель-апп</w:t>
            </w:r>
            <w:r w:rsidRPr="00D10BC2">
              <w:rPr>
                <w:rStyle w:val="21"/>
                <w:rFonts w:eastAsiaTheme="minorHAnsi"/>
              </w:rPr>
              <w:t>ликация "Неполное доминирование и взаимодействие генов"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Модель-апп</w:t>
            </w:r>
            <w:r w:rsidRPr="00D10BC2">
              <w:rPr>
                <w:rStyle w:val="21"/>
                <w:rFonts w:eastAsiaTheme="minorHAnsi"/>
              </w:rPr>
              <w:t>ликация "Перекрест хромосом"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 "Размножение и развитие хордовых"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Модель-апп</w:t>
            </w:r>
            <w:r w:rsidRPr="00D10BC2">
              <w:rPr>
                <w:rStyle w:val="21"/>
                <w:rFonts w:eastAsiaTheme="minorHAnsi"/>
              </w:rPr>
              <w:t>ликация "Размножение мха"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 "Размножение папоротника"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Модель-ап</w:t>
            </w:r>
            <w:r w:rsidRPr="00D10BC2">
              <w:rPr>
                <w:rStyle w:val="21"/>
                <w:rFonts w:eastAsiaTheme="minorHAnsi"/>
              </w:rPr>
              <w:t>пликация "Размножение сосны"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>Размножение одноклеточной водоросли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>Размножение шляпочного гриба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>Цикл развития аскариды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>Цикл развития лягушки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>Цикл малярийного плазмодия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 xml:space="preserve">Цикл развития бычьего цепня и </w:t>
            </w:r>
            <w:proofErr w:type="spellStart"/>
            <w:r>
              <w:rPr>
                <w:rStyle w:val="21"/>
                <w:rFonts w:eastAsiaTheme="minorHAnsi"/>
              </w:rPr>
              <w:t>печенечного</w:t>
            </w:r>
            <w:proofErr w:type="spellEnd"/>
            <w:r>
              <w:rPr>
                <w:rStyle w:val="21"/>
                <w:rFonts w:eastAsiaTheme="minorHAnsi"/>
              </w:rPr>
              <w:t xml:space="preserve"> сосальщика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>Эволюция систем органов беспозвоночных животных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 xml:space="preserve"> Эволюция систем органов позвоночных животных</w:t>
            </w:r>
            <w:r w:rsidRPr="00D10BC2">
              <w:rPr>
                <w:rStyle w:val="21"/>
                <w:rFonts w:eastAsiaTheme="minorHAnsi"/>
              </w:rPr>
              <w:t xml:space="preserve"> 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>Типичные биоценозы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21"/>
                <w:rFonts w:eastAsiaTheme="minorHAnsi"/>
              </w:rPr>
            </w:pPr>
          </w:p>
        </w:tc>
        <w:tc>
          <w:tcPr>
            <w:tcW w:w="11511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D10BC2">
              <w:rPr>
                <w:rStyle w:val="21"/>
                <w:rFonts w:eastAsiaTheme="minorHAnsi"/>
              </w:rPr>
              <w:t>Модель-аппликация</w:t>
            </w:r>
            <w:r>
              <w:rPr>
                <w:rStyle w:val="21"/>
                <w:rFonts w:eastAsiaTheme="minorHAnsi"/>
              </w:rPr>
              <w:t xml:space="preserve"> </w:t>
            </w:r>
            <w:r w:rsidRPr="00D10BC2">
              <w:rPr>
                <w:rStyle w:val="21"/>
                <w:rFonts w:eastAsiaTheme="minorHAnsi"/>
              </w:rPr>
              <w:t>"</w:t>
            </w:r>
            <w:r>
              <w:rPr>
                <w:rStyle w:val="21"/>
                <w:rFonts w:eastAsiaTheme="minorHAnsi"/>
              </w:rPr>
              <w:t>Удвоение ДНК и транскрипция ДНК</w:t>
            </w:r>
            <w:r w:rsidRPr="00D10BC2">
              <w:rPr>
                <w:rStyle w:val="21"/>
                <w:rFonts w:eastAsiaTheme="minorHAnsi"/>
              </w:rPr>
              <w:t>"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ind w:left="312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Модели по ботанике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Цветок василька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Цветок гороха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Цветок капусты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Цветок картофеля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Цветок подсолнечника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Ц</w:t>
            </w:r>
            <w:r w:rsidRPr="00D10BC2">
              <w:rPr>
                <w:rStyle w:val="21"/>
                <w:rFonts w:eastAsiaTheme="minorHAnsi"/>
              </w:rPr>
              <w:t>веток пшеницы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Цветок персика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CD20D7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Цветок тюльпана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CD20D7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CD20D7" w:rsidRPr="00EC57AF" w:rsidRDefault="00CD20D7" w:rsidP="00CD20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Цветок яблони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CD20D7" w:rsidRPr="00D10BC2" w:rsidRDefault="00CD20D7" w:rsidP="00CD2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корни растений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строение листа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Строение клетки растения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стебля растения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Грибы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Овощи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Плоды сельскохозяйственных </w:t>
            </w:r>
            <w:proofErr w:type="spellStart"/>
            <w:r>
              <w:rPr>
                <w:rStyle w:val="21"/>
                <w:rFonts w:eastAsiaTheme="minorHAnsi"/>
              </w:rPr>
              <w:t>расстений</w:t>
            </w:r>
            <w:proofErr w:type="spellEnd"/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Фрукты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Голосемянные растения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Шишки, семена плодов, деревьев и кустарников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ind w:left="314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Модели но зоологии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Модель инфузории-туфельки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Модель конечности овцы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Скелет голубя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Скелет костистой рыбы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Скелет кролика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Скелет лягушки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«Строение кузнечика»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Морская звезда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Морской еж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Внутреннее строение брюхоногого </w:t>
            </w:r>
            <w:proofErr w:type="spellStart"/>
            <w:r>
              <w:rPr>
                <w:rStyle w:val="21"/>
                <w:rFonts w:eastAsiaTheme="minorHAnsi"/>
              </w:rPr>
              <w:t>молюска</w:t>
            </w:r>
            <w:proofErr w:type="spellEnd"/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гидры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Модель </w:t>
            </w:r>
            <w:proofErr w:type="spellStart"/>
            <w:r>
              <w:rPr>
                <w:rStyle w:val="21"/>
                <w:rFonts w:eastAsiaTheme="minorHAnsi"/>
              </w:rPr>
              <w:t>ланцетика</w:t>
            </w:r>
            <w:proofErr w:type="spellEnd"/>
          </w:p>
        </w:tc>
        <w:tc>
          <w:tcPr>
            <w:tcW w:w="747" w:type="dxa"/>
            <w:shd w:val="clear" w:color="auto" w:fill="FFFFFF"/>
            <w:vAlign w:val="bottom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Строение яйца птицы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Строение дождевого червя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Тритон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ind w:left="308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Модели по анатомии</w:t>
            </w:r>
          </w:p>
        </w:tc>
      </w:tr>
      <w:tr w:rsidR="00BB7F19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B7F19" w:rsidRPr="00EC57AF" w:rsidRDefault="00BB7F19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B7F19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Голова сагиттальный разрез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B7F19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Гортань в разрезе (модель)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Анатомия и физиология человека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Желудок в разрезе (модель)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Модель "Зуб человека"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Pr="00D10BC2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ухода за зубами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 "Молекула белка"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 "Череп человека"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Pr="00D10BC2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Череп с раскрашенными костями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Желудок внешняя</w:t>
            </w:r>
            <w:r w:rsidR="003E7111">
              <w:rPr>
                <w:rStyle w:val="21"/>
                <w:rFonts w:eastAsiaTheme="minorHAnsi"/>
              </w:rPr>
              <w:t xml:space="preserve"> и внутренняя поверхности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 глаза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 носа в разрезе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Модель уха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Мочевыделительная система (планшет, 26*46 см)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Желудок. Внешняя и внутренняя поверхности, (рельефная таблица)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Позвонки (набор из 7 штук: 4 шейных, 2 грудных, 1 поясничный)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Почка в разрезе (модель)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Сердце (модель демонстрационная)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Pr="00D10BC2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Сердце мини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Скелет человека на подставке (170 см)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Торс человека (разборная модель, 42 см)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Pr="00D10BC2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Торс 65 см.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Строение легких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Таз мужской Сагиттальный разрез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Таз женский Сагиттальный разрез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proofErr w:type="spellStart"/>
            <w:r w:rsidRPr="00D10BC2">
              <w:rPr>
                <w:rStyle w:val="21"/>
                <w:rFonts w:eastAsiaTheme="minorHAnsi"/>
              </w:rPr>
              <w:t>Дигибридное</w:t>
            </w:r>
            <w:proofErr w:type="spellEnd"/>
            <w:r w:rsidRPr="00D10BC2">
              <w:rPr>
                <w:rStyle w:val="21"/>
                <w:rFonts w:eastAsiaTheme="minorHAnsi"/>
              </w:rPr>
              <w:t xml:space="preserve"> скрещивание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proofErr w:type="spellStart"/>
            <w:r>
              <w:rPr>
                <w:rStyle w:val="21"/>
                <w:rFonts w:eastAsiaTheme="minorHAnsi"/>
              </w:rPr>
              <w:t>Много</w:t>
            </w:r>
            <w:r w:rsidRPr="00D10BC2">
              <w:rPr>
                <w:rStyle w:val="21"/>
                <w:rFonts w:eastAsiaTheme="minorHAnsi"/>
              </w:rPr>
              <w:t>гибридное</w:t>
            </w:r>
            <w:proofErr w:type="spellEnd"/>
            <w:r w:rsidRPr="00D10BC2">
              <w:rPr>
                <w:rStyle w:val="21"/>
                <w:rFonts w:eastAsiaTheme="minorHAnsi"/>
              </w:rPr>
              <w:t xml:space="preserve"> скрещивание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«Строение спинного мозга»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Набор палеонтологических находок «Происхождение человека»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Скелет малый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Скелет человека (179см)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мозга в разрезе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гортани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локтевого сустава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3E7111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3E7111" w:rsidRPr="00EC57AF" w:rsidRDefault="003E7111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</w:tcPr>
          <w:p w:rsidR="003E7111" w:rsidRDefault="003E7111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носоглотки в разрезе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3E7111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trHeight w:val="20"/>
          <w:jc w:val="center"/>
        </w:trPr>
        <w:tc>
          <w:tcPr>
            <w:tcW w:w="675" w:type="dxa"/>
            <w:shd w:val="clear" w:color="auto" w:fill="FFFFFF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65" w:type="dxa"/>
            <w:gridSpan w:val="3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ind w:left="1160"/>
              <w:rPr>
                <w:sz w:val="28"/>
                <w:szCs w:val="28"/>
              </w:rPr>
            </w:pPr>
            <w:r w:rsidRPr="00D10BC2">
              <w:rPr>
                <w:rStyle w:val="20"/>
                <w:rFonts w:eastAsiaTheme="minorHAnsi"/>
              </w:rPr>
              <w:t>Посуда и принадлежности для опытов по биологии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Воронка лабораторная В-56-80-ХС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15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Зажим пробирочный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10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Колба коническая 500 мл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2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Ложка для сжигания веществ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2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Н</w:t>
            </w:r>
            <w:r>
              <w:rPr>
                <w:rStyle w:val="21"/>
                <w:rFonts w:eastAsiaTheme="minorHAnsi"/>
              </w:rPr>
              <w:t xml:space="preserve">абор инструментов </w:t>
            </w:r>
            <w:proofErr w:type="spellStart"/>
            <w:r>
              <w:rPr>
                <w:rStyle w:val="21"/>
                <w:rFonts w:eastAsiaTheme="minorHAnsi"/>
              </w:rPr>
              <w:t>препаровал</w:t>
            </w:r>
            <w:r w:rsidRPr="00D10BC2">
              <w:rPr>
                <w:rStyle w:val="21"/>
                <w:rFonts w:eastAsiaTheme="minorHAnsi"/>
              </w:rPr>
              <w:t>ьных</w:t>
            </w:r>
            <w:proofErr w:type="spellEnd"/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15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bottom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 xml:space="preserve">Набор чашек Петри </w:t>
            </w:r>
            <w:r w:rsidRPr="00D10BC2">
              <w:rPr>
                <w:rStyle w:val="21"/>
                <w:rFonts w:eastAsiaTheme="minorHAnsi"/>
                <w:lang w:val="en-US" w:bidi="en-US"/>
              </w:rPr>
              <w:t>d</w:t>
            </w:r>
            <w:r w:rsidRPr="00D10BC2">
              <w:rPr>
                <w:rStyle w:val="21"/>
                <w:rFonts w:eastAsiaTheme="minorHAnsi"/>
                <w:lang w:bidi="en-US"/>
              </w:rPr>
              <w:t xml:space="preserve">=35 </w:t>
            </w:r>
            <w:r w:rsidRPr="00D10BC2">
              <w:rPr>
                <w:rStyle w:val="21"/>
                <w:rFonts w:eastAsiaTheme="minorHAnsi"/>
              </w:rPr>
              <w:t>(10 шт.)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10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 xml:space="preserve">Набор чашек Петри </w:t>
            </w:r>
            <w:r w:rsidRPr="00D10BC2">
              <w:rPr>
                <w:rStyle w:val="21"/>
                <w:rFonts w:eastAsiaTheme="minorHAnsi"/>
                <w:lang w:val="en-US" w:bidi="en-US"/>
              </w:rPr>
              <w:t>d</w:t>
            </w:r>
            <w:r w:rsidRPr="00D10BC2">
              <w:rPr>
                <w:rStyle w:val="21"/>
                <w:rFonts w:eastAsiaTheme="minorHAnsi"/>
                <w:lang w:bidi="en-US"/>
              </w:rPr>
              <w:t xml:space="preserve">=60 </w:t>
            </w:r>
            <w:r w:rsidRPr="00D10BC2">
              <w:rPr>
                <w:rStyle w:val="21"/>
                <w:rFonts w:eastAsiaTheme="minorHAnsi"/>
              </w:rPr>
              <w:t>(10 шт.)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sz w:val="28"/>
                <w:szCs w:val="28"/>
              </w:rPr>
            </w:pPr>
            <w:r w:rsidRPr="00D10BC2">
              <w:rPr>
                <w:rStyle w:val="21"/>
                <w:rFonts w:eastAsiaTheme="minorHAnsi"/>
              </w:rPr>
              <w:t>10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Палочка стеклянная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15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Стекло покровное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Пипетка пластиковая одноразовая градуированная 2 мл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15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Пипетка пластиковая одноразовая градуированная 5 мл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5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Пипетка пластиковая одноразовая градуированная 10 мл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5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Пробирка ПБ-14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100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Пробирка ПБ-16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100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Стакан 50 мл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2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Цилиндр мерный с носиком 100 мл (</w:t>
            </w:r>
            <w:proofErr w:type="spellStart"/>
            <w:r w:rsidRPr="00D10BC2">
              <w:rPr>
                <w:rStyle w:val="21"/>
                <w:rFonts w:eastAsiaTheme="minorHAnsi"/>
              </w:rPr>
              <w:t>полиэт</w:t>
            </w:r>
            <w:proofErr w:type="spellEnd"/>
            <w:r w:rsidRPr="00D10BC2">
              <w:rPr>
                <w:rStyle w:val="21"/>
                <w:rFonts w:eastAsiaTheme="minorHAnsi"/>
              </w:rPr>
              <w:t>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15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Штатив для пробирок 10 гнезд (</w:t>
            </w:r>
            <w:proofErr w:type="spellStart"/>
            <w:r w:rsidRPr="00D10BC2">
              <w:rPr>
                <w:rStyle w:val="21"/>
                <w:rFonts w:eastAsiaTheme="minorHAnsi"/>
              </w:rPr>
              <w:t>полиэт</w:t>
            </w:r>
            <w:proofErr w:type="spellEnd"/>
            <w:r w:rsidRPr="00D10BC2">
              <w:rPr>
                <w:rStyle w:val="21"/>
                <w:rFonts w:eastAsiaTheme="minorHAnsi"/>
              </w:rPr>
              <w:t>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15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Комплект мензурок (50, 100, 250, 500 мл.)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Набор </w:t>
            </w:r>
            <w:proofErr w:type="spellStart"/>
            <w:r>
              <w:rPr>
                <w:rStyle w:val="21"/>
                <w:rFonts w:eastAsiaTheme="minorHAnsi"/>
              </w:rPr>
              <w:t>препаровальных</w:t>
            </w:r>
            <w:proofErr w:type="spellEnd"/>
            <w:r>
              <w:rPr>
                <w:rStyle w:val="21"/>
                <w:rFonts w:eastAsiaTheme="minorHAnsi"/>
              </w:rPr>
              <w:t xml:space="preserve"> инструментов (для учителя)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Набор </w:t>
            </w:r>
            <w:proofErr w:type="spellStart"/>
            <w:r>
              <w:rPr>
                <w:rStyle w:val="21"/>
                <w:rFonts w:eastAsiaTheme="minorHAnsi"/>
              </w:rPr>
              <w:t>препаровальных</w:t>
            </w:r>
            <w:proofErr w:type="spellEnd"/>
            <w:r>
              <w:rPr>
                <w:rStyle w:val="21"/>
                <w:rFonts w:eastAsiaTheme="minorHAnsi"/>
              </w:rPr>
              <w:t xml:space="preserve"> инструментов 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Спиртовка лабораторная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Ступка с пестиком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Чаша выпарительная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F2174D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F2174D" w:rsidRDefault="00B208CC" w:rsidP="00BB7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F2174D">
              <w:rPr>
                <w:rStyle w:val="20"/>
                <w:rFonts w:eastAsiaTheme="minorHAnsi"/>
                <w:bCs w:val="0"/>
              </w:rPr>
              <w:t>Печатные пособия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F2174D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Биология 6 класс. Растения, грибы, лишайники (14 табл.)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Биология 7 класс. Животные (12 табл.)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Биология 8-9 классы. Человек (12 табл.)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Ботаника 6-7 класс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Общая биология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Введение в экологию (18 табл.)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Круговорот веществ в биосфере (таблица, винил)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Общее знакомство с цветковыми растениями (6 табл.)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Птицы России (4 табл., винил)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Растение - живой организм (4 табл.)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Растения и окружающая среда (7 табл.)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Строение тела человека (10 табл. + 80 карточек)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 xml:space="preserve">Химия клетки </w:t>
            </w:r>
            <w:r w:rsidRPr="00D10BC2">
              <w:rPr>
                <w:rStyle w:val="211pt0"/>
                <w:rFonts w:eastAsiaTheme="minorHAnsi"/>
                <w:i w:val="0"/>
                <w:iCs w:val="0"/>
                <w:sz w:val="28"/>
                <w:szCs w:val="28"/>
              </w:rPr>
              <w:t>(3</w:t>
            </w:r>
            <w:r w:rsidRPr="00D10BC2">
              <w:rPr>
                <w:rStyle w:val="21"/>
                <w:rFonts w:eastAsiaTheme="minorHAnsi"/>
              </w:rPr>
              <w:t xml:space="preserve"> табл.)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Портреты биологов (</w:t>
            </w:r>
            <w:proofErr w:type="spellStart"/>
            <w:r w:rsidRPr="00D10BC2">
              <w:rPr>
                <w:rStyle w:val="21"/>
                <w:rFonts w:eastAsiaTheme="minorHAnsi"/>
              </w:rPr>
              <w:t>компл</w:t>
            </w:r>
            <w:proofErr w:type="spellEnd"/>
            <w:r w:rsidRPr="00D10BC2">
              <w:rPr>
                <w:rStyle w:val="21"/>
                <w:rFonts w:eastAsiaTheme="minorHAnsi"/>
              </w:rPr>
              <w:t>.)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208CC" w:rsidP="00B20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0BC2"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Pr="00D10BC2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Вещества растений. Клеточное строение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Таблица «Эволюция органического мира»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Слайд-альбом «Млекопитающие»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Слайд-альбом «Человек и его здоровье»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Слайд-альбом «Птицы»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Ботаника. Раздаточный материал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Зоология. </w:t>
            </w:r>
            <w:proofErr w:type="spellStart"/>
            <w:r>
              <w:rPr>
                <w:rStyle w:val="21"/>
                <w:rFonts w:eastAsiaTheme="minorHAnsi"/>
              </w:rPr>
              <w:t>Млекопитающющие</w:t>
            </w:r>
            <w:proofErr w:type="spellEnd"/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Зоология. Птицы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Зоология. Строение и жизнедеятельность животных (10 </w:t>
            </w:r>
            <w:proofErr w:type="spellStart"/>
            <w:r>
              <w:rPr>
                <w:rStyle w:val="21"/>
                <w:rFonts w:eastAsiaTheme="minorHAnsi"/>
              </w:rPr>
              <w:t>фолий</w:t>
            </w:r>
            <w:proofErr w:type="spellEnd"/>
            <w:r>
              <w:rPr>
                <w:rStyle w:val="21"/>
                <w:rFonts w:eastAsiaTheme="minorHAnsi"/>
              </w:rPr>
              <w:t>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Зоология. Систематика животных. Беспозвоночные (10 </w:t>
            </w:r>
            <w:proofErr w:type="spellStart"/>
            <w:r>
              <w:rPr>
                <w:rStyle w:val="21"/>
                <w:rFonts w:eastAsiaTheme="minorHAnsi"/>
              </w:rPr>
              <w:t>фолий</w:t>
            </w:r>
            <w:proofErr w:type="spellEnd"/>
            <w:r>
              <w:rPr>
                <w:rStyle w:val="21"/>
                <w:rFonts w:eastAsiaTheme="minorHAnsi"/>
              </w:rPr>
              <w:t>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Зоология. Систематика животных. Хордовые (10 </w:t>
            </w:r>
            <w:proofErr w:type="spellStart"/>
            <w:r>
              <w:rPr>
                <w:rStyle w:val="21"/>
                <w:rFonts w:eastAsiaTheme="minorHAnsi"/>
              </w:rPr>
              <w:t>фолий</w:t>
            </w:r>
            <w:proofErr w:type="spellEnd"/>
            <w:r>
              <w:rPr>
                <w:rStyle w:val="21"/>
                <w:rFonts w:eastAsiaTheme="minorHAnsi"/>
              </w:rPr>
              <w:t>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Культурные </w:t>
            </w:r>
            <w:proofErr w:type="spellStart"/>
            <w:r>
              <w:rPr>
                <w:rStyle w:val="21"/>
                <w:rFonts w:eastAsiaTheme="minorHAnsi"/>
              </w:rPr>
              <w:t>расстения</w:t>
            </w:r>
            <w:proofErr w:type="spellEnd"/>
            <w:r>
              <w:rPr>
                <w:rStyle w:val="21"/>
                <w:rFonts w:eastAsiaTheme="minorHAnsi"/>
              </w:rPr>
              <w:t xml:space="preserve"> (20+4)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08CC" w:rsidRPr="00D10BC2" w:rsidTr="00586CE2">
        <w:trPr>
          <w:gridAfter w:val="1"/>
          <w:wAfter w:w="7" w:type="dxa"/>
          <w:trHeight w:val="20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208CC" w:rsidRPr="00EC57AF" w:rsidRDefault="00B208CC" w:rsidP="00B20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11" w:type="dxa"/>
            <w:shd w:val="clear" w:color="auto" w:fill="FFFFFF"/>
            <w:vAlign w:val="center"/>
          </w:tcPr>
          <w:p w:rsidR="00B208CC" w:rsidRDefault="00B208CC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Размножение и развитие</w:t>
            </w:r>
          </w:p>
        </w:tc>
        <w:tc>
          <w:tcPr>
            <w:tcW w:w="747" w:type="dxa"/>
            <w:shd w:val="clear" w:color="auto" w:fill="FFFFFF"/>
            <w:vAlign w:val="bottom"/>
          </w:tcPr>
          <w:p w:rsidR="00B208CC" w:rsidRPr="00D10BC2" w:rsidRDefault="00BB7F19" w:rsidP="00B208CC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</w:tbl>
    <w:p w:rsidR="00D10BC2" w:rsidRDefault="00D10BC2"/>
    <w:sectPr w:rsidR="00D10BC2" w:rsidSect="00586CE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3576"/>
    <w:multiLevelType w:val="hybridMultilevel"/>
    <w:tmpl w:val="687A6A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C2"/>
    <w:rsid w:val="0021715C"/>
    <w:rsid w:val="003E7111"/>
    <w:rsid w:val="00586CE2"/>
    <w:rsid w:val="006E7C8D"/>
    <w:rsid w:val="0077236F"/>
    <w:rsid w:val="009110E9"/>
    <w:rsid w:val="00964946"/>
    <w:rsid w:val="009D7008"/>
    <w:rsid w:val="00A479BA"/>
    <w:rsid w:val="00A66D88"/>
    <w:rsid w:val="00AB2461"/>
    <w:rsid w:val="00B208CC"/>
    <w:rsid w:val="00BB7F19"/>
    <w:rsid w:val="00CD20D7"/>
    <w:rsid w:val="00D10BC2"/>
    <w:rsid w:val="00EC57AF"/>
    <w:rsid w:val="00F2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C5AF2-32DC-47ED-BE58-D2EED8D5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10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D10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10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D10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2pt">
    <w:name w:val="Основной текст (2) + 7;5 pt;Полужирный;Интервал 2 pt"/>
    <w:basedOn w:val="2"/>
    <w:rsid w:val="00D10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D10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D10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D10BC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D10B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C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5B75-F873-407B-B1F2-F82CBA20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7</cp:revision>
  <dcterms:created xsi:type="dcterms:W3CDTF">2019-02-22T11:10:00Z</dcterms:created>
  <dcterms:modified xsi:type="dcterms:W3CDTF">2019-02-28T13:55:00Z</dcterms:modified>
</cp:coreProperties>
</file>